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3" w:rsidRPr="00AE3BC8" w:rsidRDefault="00A241A3" w:rsidP="00A241A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241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ДОХОДЫ МЕСТНОГО БЮДЖЕТА НА 201</w:t>
      </w:r>
      <w:r w:rsidR="00E702C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241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  И ПЛАНОВЫЙ ПЕРИОД 201</w:t>
      </w:r>
      <w:r w:rsidR="00E702C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A241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E702C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A241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ГОДОВ 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3215"/>
        <w:gridCol w:w="5914"/>
      </w:tblGrid>
      <w:tr w:rsidR="00A241A3" w:rsidRPr="00AE3BC8" w:rsidTr="004162CB">
        <w:trPr>
          <w:tblCellSpacing w:w="15" w:type="dxa"/>
          <w:jc w:val="center"/>
        </w:trPr>
        <w:tc>
          <w:tcPr>
            <w:tcW w:w="275" w:type="dxa"/>
            <w:shd w:val="clear" w:color="auto" w:fill="66B2FF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3" w:type="dxa"/>
            <w:shd w:val="clear" w:color="auto" w:fill="66B2FF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6247" w:type="dxa"/>
            <w:shd w:val="clear" w:color="auto" w:fill="66B2FF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D858CB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3007914</w:t>
            </w:r>
            <w:r w:rsidR="00D858C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858CB">
              <w:rPr>
                <w:rFonts w:eastAsia="Times New Roman" w:cs="Times New Roman"/>
                <w:sz w:val="24"/>
                <w:szCs w:val="24"/>
                <w:lang w:val="en-US" w:eastAsia="ru-RU"/>
              </w:rPr>
              <w:t>dbud</w:t>
            </w:r>
            <w:proofErr w:type="spellEnd"/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E702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Доходы местного бюджета на 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E702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A241A3">
              <w:rPr>
                <w:rFonts w:eastAsia="Times New Roman" w:cs="Times New Roman"/>
                <w:sz w:val="24"/>
                <w:szCs w:val="24"/>
                <w:lang w:eastAsia="ru-RU"/>
              </w:rPr>
              <w:t>Доходы местного бюджета на 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A241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241A3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A241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к решению Совета </w:t>
            </w:r>
            <w:proofErr w:type="gram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г. Зеленогорска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.12.201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702CC">
              <w:rPr>
                <w:rFonts w:eastAsia="Times New Roman" w:cs="Times New Roman"/>
                <w:sz w:val="24"/>
                <w:szCs w:val="24"/>
                <w:lang w:eastAsia="ru-RU"/>
              </w:rPr>
              <w:t>32-190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г.Зеленогорска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Евгеньевна, заместитель руководителя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(391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95-205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admin.zelenogorsk.ru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Ведомственная структура.csv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3D62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="003D62E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3D62E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3D62E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D858CB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A241A3"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5 рабочих дней со дня внесения изменений в решение о местном бюджете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A24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ЗАТО г.</w:t>
            </w:r>
            <w:r w:rsidR="002108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Зеленогорск, решение о местном бюджете,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A241A3">
              <w:rPr>
                <w:rFonts w:eastAsia="Times New Roman" w:cs="Times New Roman"/>
                <w:sz w:val="24"/>
                <w:szCs w:val="24"/>
                <w:lang w:eastAsia="ru-RU"/>
              </w:rPr>
              <w:t>оходы местного бюджета</w:t>
            </w:r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A241A3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A241A3" w:rsidRPr="00AE3BC8" w:rsidRDefault="00A241A3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751A76" w:rsidRDefault="00751A76"/>
    <w:sectPr w:rsidR="007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3"/>
    <w:rsid w:val="002108FB"/>
    <w:rsid w:val="003D62E1"/>
    <w:rsid w:val="00751A76"/>
    <w:rsid w:val="008A5DB7"/>
    <w:rsid w:val="00A241A3"/>
    <w:rsid w:val="00D858CB"/>
    <w:rsid w:val="00E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81CAF-FFDC-4974-AC19-E643348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ДОХОДЫ МЕСТНОГО БЮДЖЕТА НА 2015 ГОД  И ПЛАНОВЫЙ ПЕРИОД 2016 - 2017 ГОДОВ   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Сысоева Наталья Владимировна</cp:lastModifiedBy>
  <cp:revision>6</cp:revision>
  <dcterms:created xsi:type="dcterms:W3CDTF">2015-04-28T10:06:00Z</dcterms:created>
  <dcterms:modified xsi:type="dcterms:W3CDTF">2017-03-20T02:13:00Z</dcterms:modified>
</cp:coreProperties>
</file>