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95" w:rsidRDefault="006D7F9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8.1. Государственная регистрация прав на имущество</w:t>
      </w:r>
    </w:p>
    <w:p w:rsidR="006D7F95" w:rsidRDefault="006D7F9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6D7F95" w:rsidRDefault="006D7F9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</w:r>
    </w:p>
    <w:p w:rsidR="006D7F95" w:rsidRDefault="006D7F9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>
        <w:rPr>
          <w:rFonts w:ascii="Calibri" w:hAnsi="Calibri" w:cs="Calibri"/>
        </w:rPr>
        <w:t>управомоченное</w:t>
      </w:r>
      <w:proofErr w:type="spellEnd"/>
      <w:r>
        <w:rPr>
          <w:rFonts w:ascii="Calibri" w:hAnsi="Calibri" w:cs="Calibri"/>
        </w:rPr>
        <w:t xml:space="preserve"> лицо, содержание права, основание его возникновения.</w:t>
      </w:r>
    </w:p>
    <w:p w:rsidR="006D7F95" w:rsidRDefault="006D7F9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6D7F95" w:rsidRDefault="006D7F95">
      <w:pPr>
        <w:spacing w:after="1" w:line="220" w:lineRule="atLeast"/>
      </w:pPr>
      <w:hyperlink r:id="rId4" w:history="1">
        <w:r>
          <w:rPr>
            <w:rFonts w:ascii="Calibri" w:hAnsi="Calibri" w:cs="Calibri"/>
            <w:i/>
            <w:color w:val="0000FF"/>
          </w:rPr>
          <w:br/>
          <w:t>ст. 8.1, "Гражданский кодекс Российской Федерации (часть первая)" от 30.11.1994 N 51-ФЗ (ред. от 07.02.2017)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66757B" w:rsidRDefault="006D7F95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9A7A35"/>
    <w:rsid w:val="00A2149E"/>
    <w:rsid w:val="00B5776B"/>
    <w:rsid w:val="00BB762A"/>
    <w:rsid w:val="00C92652"/>
    <w:rsid w:val="00CA737E"/>
    <w:rsid w:val="00D013E4"/>
    <w:rsid w:val="00D714C5"/>
    <w:rsid w:val="00D96FC7"/>
    <w:rsid w:val="00DF64B2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496E05EA486233B67764FED492C64787C7FA7E1991DC0308E9FC0A6958D99433D2917105iE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2017-03-16T04:05:00Z</dcterms:created>
  <dcterms:modified xsi:type="dcterms:W3CDTF">2017-03-16T04:05:00Z</dcterms:modified>
</cp:coreProperties>
</file>